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A0C21" w14:textId="77777777" w:rsidR="00E51EDE" w:rsidRPr="00007D7B" w:rsidRDefault="00E51EDE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s-CL"/>
          <w14:ligatures w14:val="none"/>
        </w:rPr>
        <w:t>COLEGIO DE PROFESORAS Y PROFESORES DE CHILE</w:t>
      </w:r>
    </w:p>
    <w:p w14:paraId="3A20583B" w14:textId="77777777" w:rsidR="00E51EDE" w:rsidRPr="00007D7B" w:rsidRDefault="00E51EDE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19"/>
          <w:szCs w:val="19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b/>
          <w:bCs/>
          <w:kern w:val="0"/>
          <w:sz w:val="19"/>
          <w:szCs w:val="19"/>
          <w:lang w:eastAsia="es-CL"/>
          <w14:ligatures w14:val="none"/>
        </w:rPr>
        <w:t>DIRECTORIO NACIONAL · DEPARTAMENTO DE CULTURA Y DEPORTES</w:t>
      </w:r>
    </w:p>
    <w:p w14:paraId="18C4211D" w14:textId="77777777" w:rsidR="00E51EDE" w:rsidRPr="00007D7B" w:rsidRDefault="00E51EDE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es-CL"/>
          <w14:ligatures w14:val="none"/>
        </w:rPr>
      </w:pPr>
    </w:p>
    <w:p w14:paraId="05E5AE39" w14:textId="77777777" w:rsidR="00E51EDE" w:rsidRPr="00007D7B" w:rsidRDefault="00E51EDE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s-CL"/>
          <w14:ligatures w14:val="none"/>
        </w:rPr>
        <w:t>BASES DEL PRIMER CONCURSO NACIONAL</w:t>
      </w:r>
    </w:p>
    <w:p w14:paraId="57596B91" w14:textId="77777777" w:rsidR="00E51EDE" w:rsidRPr="00007D7B" w:rsidRDefault="00E51EDE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s-CL"/>
          <w14:ligatures w14:val="none"/>
        </w:rPr>
        <w:t>“HUELLAS DEL MAGISTERIO. CUANDO LA VOCACIÓN SE TRANSFORMA EN ARTE”</w:t>
      </w:r>
    </w:p>
    <w:p w14:paraId="12BDC2FB" w14:textId="77777777" w:rsidR="00E51EDE" w:rsidRPr="00007D7B" w:rsidRDefault="00E51EDE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es-CL"/>
          <w14:ligatures w14:val="none"/>
        </w:rPr>
      </w:pPr>
    </w:p>
    <w:p w14:paraId="562AC0B5" w14:textId="412FCB93" w:rsidR="00E51EDE" w:rsidRPr="00007D7B" w:rsidRDefault="00E51EDE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s-CL"/>
          <w14:ligatures w14:val="none"/>
        </w:rPr>
        <w:t>ÁREA: ILUSTRACIÓN (PINTURA O DIBUJO)</w:t>
      </w:r>
    </w:p>
    <w:p w14:paraId="0646E75B" w14:textId="77777777" w:rsidR="00E51EDE" w:rsidRPr="00007D7B" w:rsidRDefault="00E51EDE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es-CL"/>
          <w14:ligatures w14:val="none"/>
        </w:rPr>
        <w:t>modalidad de creación visual bidimensional</w:t>
      </w:r>
    </w:p>
    <w:p w14:paraId="01C0E45B" w14:textId="77777777" w:rsidR="00E51EDE" w:rsidRPr="00007D7B" w:rsidRDefault="00E51EDE" w:rsidP="00E51E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</w:pPr>
    </w:p>
    <w:p w14:paraId="3FB3CD29" w14:textId="77777777" w:rsidR="00E51EDE" w:rsidRPr="00007D7B" w:rsidRDefault="00E51EDE" w:rsidP="00E51E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</w:pPr>
    </w:p>
    <w:p w14:paraId="69263133" w14:textId="60052044" w:rsidR="00E51EDE" w:rsidRPr="00007D7B" w:rsidRDefault="00E51EDE" w:rsidP="00E51ED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a) Presentación y Fundamentación</w:t>
      </w:r>
    </w:p>
    <w:p w14:paraId="793A52A2" w14:textId="77777777" w:rsidR="00E51EDE" w:rsidRPr="00007D7B" w:rsidRDefault="00E51EDE" w:rsidP="00E51E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El </w:t>
      </w:r>
      <w:proofErr w:type="gramStart"/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Directorio Nacional</w:t>
      </w:r>
      <w:proofErr w:type="gramEnd"/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del Colegio de Profesoras y Profesores de Chile, a través de su Departamento de Cultura y Deportes, convoca a las y los docentes colegiados del país a participar en el Primer Concurso Nacional “Huellas del Magisterio. Cuando la vocación se transforma en arte”.</w:t>
      </w:r>
    </w:p>
    <w:p w14:paraId="4D80FA46" w14:textId="77777777" w:rsidR="00E51EDE" w:rsidRPr="00007D7B" w:rsidRDefault="00E51EDE" w:rsidP="00E51E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 convocatoria busca reconocer la dimensión creativa del ejercicio docente y generar un espacio nacional para expresar, mediante modalidad de creación visual bidimensional, experiencias, recuerdos, emociones, reflexiones y miradas sobre el magisterio, la educación, la comunidad y el país.</w:t>
      </w:r>
    </w:p>
    <w:p w14:paraId="08C11E95" w14:textId="77777777" w:rsidR="008D24B1" w:rsidRPr="00007D7B" w:rsidRDefault="008D24B1" w:rsidP="00E51E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</w:pPr>
    </w:p>
    <w:p w14:paraId="680E3F25" w14:textId="46D587A2" w:rsidR="00E51EDE" w:rsidRPr="00007D7B" w:rsidRDefault="00E51EDE" w:rsidP="00E51ED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b) Objetivo General</w:t>
      </w:r>
    </w:p>
    <w:p w14:paraId="059967FB" w14:textId="77777777" w:rsidR="00E51EDE" w:rsidRPr="00007D7B" w:rsidRDefault="00E51EDE" w:rsidP="00E51E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Promover, reconocer y difundir la creación artística de las y los docentes colegiados de Chile mediante obras vinculadas con la experiencia, identidad, memoria y vocación del magisterio.</w:t>
      </w:r>
    </w:p>
    <w:p w14:paraId="7EAE24FA" w14:textId="77777777" w:rsidR="008D24B1" w:rsidRPr="00007D7B" w:rsidRDefault="008D24B1" w:rsidP="00E51E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</w:pPr>
    </w:p>
    <w:p w14:paraId="6936AD1F" w14:textId="73BEED9A" w:rsidR="00E51EDE" w:rsidRPr="00007D7B" w:rsidRDefault="00E51EDE" w:rsidP="00E51ED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c) Objetivos Específicos</w:t>
      </w:r>
    </w:p>
    <w:p w14:paraId="719C6D27" w14:textId="77777777" w:rsidR="00E51EDE" w:rsidRPr="00007D7B" w:rsidRDefault="00E51EDE" w:rsidP="00BE4AC5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Generar un espacio nacional de expresión artística para profesoras y profesores.</w:t>
      </w:r>
    </w:p>
    <w:p w14:paraId="19146AC7" w14:textId="77777777" w:rsidR="00E51EDE" w:rsidRPr="00007D7B" w:rsidRDefault="00E51EDE" w:rsidP="00BE4AC5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Valorar experiencias y memorias asociadas al ejercicio docente.</w:t>
      </w:r>
    </w:p>
    <w:p w14:paraId="3F5126A4" w14:textId="77777777" w:rsidR="00E51EDE" w:rsidRPr="00007D7B" w:rsidRDefault="00E51EDE" w:rsidP="00BE4AC5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Estimular la creación artística y la participación cultural de las y los colegiados.</w:t>
      </w:r>
    </w:p>
    <w:p w14:paraId="27442CF5" w14:textId="77777777" w:rsidR="00E51EDE" w:rsidRPr="00007D7B" w:rsidRDefault="00E51EDE" w:rsidP="00BE4AC5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Visibilizar la diversidad de miradas sobre la educación y el oficio docente.</w:t>
      </w:r>
    </w:p>
    <w:p w14:paraId="7D7D8280" w14:textId="77777777" w:rsidR="00E51EDE" w:rsidRPr="00007D7B" w:rsidRDefault="00E51EDE" w:rsidP="00BE4AC5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Reconocer públicamente las obras seleccionadas y premiadas.</w:t>
      </w:r>
    </w:p>
    <w:p w14:paraId="53045DFD" w14:textId="77777777" w:rsidR="00E51EDE" w:rsidRPr="00007D7B" w:rsidRDefault="00E51EDE" w:rsidP="00BE4AC5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Contribuir a un patrimonio cultural asociado al magisterio chileno.</w:t>
      </w:r>
    </w:p>
    <w:p w14:paraId="5D4FB771" w14:textId="77777777" w:rsidR="008D24B1" w:rsidRPr="00007D7B" w:rsidRDefault="008D24B1" w:rsidP="00E51E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</w:pPr>
    </w:p>
    <w:p w14:paraId="6996858E" w14:textId="79CD8AB8" w:rsidR="00E51EDE" w:rsidRPr="00007D7B" w:rsidRDefault="00E51EDE" w:rsidP="00E51ED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d) Participantes</w:t>
      </w:r>
    </w:p>
    <w:p w14:paraId="4E8E7FD6" w14:textId="77777777" w:rsidR="00E51EDE" w:rsidRPr="00007D7B" w:rsidRDefault="00E51EDE" w:rsidP="00BE4AC5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Podrán participar profesoras y profesores colegiados del Colegio de Profesoras y Profesores de Chile, de cualquier región del país.</w:t>
      </w:r>
    </w:p>
    <w:p w14:paraId="4BCB1A1F" w14:textId="77777777" w:rsidR="00E51EDE" w:rsidRPr="00007D7B" w:rsidRDefault="00E51EDE" w:rsidP="00BE4AC5">
      <w:pPr>
        <w:pStyle w:val="Prrafodelist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 participación será individual.</w:t>
      </w:r>
    </w:p>
    <w:p w14:paraId="49B5E7E2" w14:textId="77777777" w:rsidR="00E51EDE" w:rsidRPr="00007D7B" w:rsidRDefault="00E51EDE" w:rsidP="00BE4AC5">
      <w:pPr>
        <w:pStyle w:val="Prrafodelist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 organización podrá solicitar acreditación de la calidad de colegiada o colegiado.</w:t>
      </w:r>
    </w:p>
    <w:p w14:paraId="628DB406" w14:textId="77777777" w:rsidR="00E51EDE" w:rsidRPr="00007D7B" w:rsidRDefault="00E51EDE" w:rsidP="00BE4AC5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No podrán participar integrantes del jurado ni personas directamente involucradas en la evaluación.</w:t>
      </w:r>
    </w:p>
    <w:p w14:paraId="71402BBC" w14:textId="77777777" w:rsidR="00E51EDE" w:rsidRPr="00007D7B" w:rsidRDefault="00E51EDE" w:rsidP="00BE4AC5">
      <w:pPr>
        <w:pStyle w:val="Prrafodelist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 participación implica aceptar íntegramente estas bases.</w:t>
      </w:r>
    </w:p>
    <w:p w14:paraId="0AD7ABAC" w14:textId="77777777" w:rsidR="008D24B1" w:rsidRPr="00007D7B" w:rsidRDefault="008D24B1" w:rsidP="00E51E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</w:pPr>
    </w:p>
    <w:p w14:paraId="45DAB82B" w14:textId="563D5AF7" w:rsidR="00E51EDE" w:rsidRPr="00007D7B" w:rsidRDefault="00E51EDE" w:rsidP="00E51ED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e) Temática</w:t>
      </w:r>
    </w:p>
    <w:p w14:paraId="72D8209C" w14:textId="77777777" w:rsidR="00E51EDE" w:rsidRPr="00007D7B" w:rsidRDefault="00E51EDE" w:rsidP="00E51E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Las obras deberán dialogar con la experiencia del magisterio y/o con la educación. Podrán abordar la temática desde perspectivas figurativas, abstractas, simbólicas, realistas, expresionistas, experimentales o de libre interpretación.</w:t>
      </w:r>
    </w:p>
    <w:p w14:paraId="6867FC74" w14:textId="77777777" w:rsidR="00E51EDE" w:rsidRPr="00007D7B" w:rsidRDefault="00E51EDE" w:rsidP="00BE4A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lastRenderedPageBreak/>
        <w:t>La vocación docente y su dimensión humana.</w:t>
      </w:r>
    </w:p>
    <w:p w14:paraId="784CCAAD" w14:textId="77777777" w:rsidR="00E51EDE" w:rsidRPr="00007D7B" w:rsidRDefault="00E51EDE" w:rsidP="00BE4A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Historias, recuerdos y experiencias de la vida escolar.</w:t>
      </w:r>
    </w:p>
    <w:p w14:paraId="35083533" w14:textId="77777777" w:rsidR="00E51EDE" w:rsidRPr="00007D7B" w:rsidRDefault="00E51EDE" w:rsidP="00BE4A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 relación entre docentes, estudiantes, familias y comunidades.</w:t>
      </w:r>
    </w:p>
    <w:p w14:paraId="16EDC42A" w14:textId="77777777" w:rsidR="00E51EDE" w:rsidRPr="00007D7B" w:rsidRDefault="00E51EDE" w:rsidP="00BE4A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 escuela como espacio de encuentro, transformación y memoria.</w:t>
      </w:r>
    </w:p>
    <w:p w14:paraId="3A8B428B" w14:textId="77777777" w:rsidR="00E51EDE" w:rsidRPr="00007D7B" w:rsidRDefault="00E51EDE" w:rsidP="00BE4A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 identidad y cultura del magisterio chileno.</w:t>
      </w:r>
    </w:p>
    <w:p w14:paraId="0B84ACAF" w14:textId="77777777" w:rsidR="00E51EDE" w:rsidRPr="00007D7B" w:rsidRDefault="00E51EDE" w:rsidP="00BE4A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Paisajes, territorios y comunidades vinculados a la experiencia educativa.</w:t>
      </w:r>
    </w:p>
    <w:p w14:paraId="7BE17569" w14:textId="77777777" w:rsidR="00E51EDE" w:rsidRPr="00007D7B" w:rsidRDefault="00E51EDE" w:rsidP="00BE4A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Desafíos, esperanzas y sueños asociados a la educación.</w:t>
      </w:r>
    </w:p>
    <w:p w14:paraId="1B814BEA" w14:textId="77777777" w:rsidR="00007D7B" w:rsidRDefault="00007D7B" w:rsidP="00E51E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</w:pPr>
    </w:p>
    <w:p w14:paraId="1362340F" w14:textId="473A1D42" w:rsidR="00E51EDE" w:rsidRPr="00007D7B" w:rsidRDefault="00E51EDE" w:rsidP="00E51ED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f) Requisitos Generales</w:t>
      </w:r>
    </w:p>
    <w:p w14:paraId="3973E11E" w14:textId="77777777" w:rsidR="00E51EDE" w:rsidRPr="00007D7B" w:rsidRDefault="00E51EDE" w:rsidP="00007D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 obra deberá ser original y de autoría de quien la presenta.</w:t>
      </w:r>
    </w:p>
    <w:p w14:paraId="2D90022F" w14:textId="77777777" w:rsidR="00E51EDE" w:rsidRPr="00007D7B" w:rsidRDefault="00E51EDE" w:rsidP="00007D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No se aceptarán obras generadas íntegramente mediante inteligencia artificial generativa.</w:t>
      </w:r>
    </w:p>
    <w:p w14:paraId="08B08717" w14:textId="77777777" w:rsidR="00E51EDE" w:rsidRPr="00007D7B" w:rsidRDefault="00E51EDE" w:rsidP="00007D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Las obras deberán respetar la dignidad de las personas y los derechos de terceros.</w:t>
      </w:r>
    </w:p>
    <w:p w14:paraId="773B31CD" w14:textId="77777777" w:rsidR="00E51EDE" w:rsidRPr="00007D7B" w:rsidRDefault="00E51EDE" w:rsidP="00007D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 organización podrá solicitar antecedentes para verificar autoría o autenticidad.</w:t>
      </w:r>
    </w:p>
    <w:p w14:paraId="34F28B5F" w14:textId="77777777" w:rsidR="00E51EDE" w:rsidRPr="00007D7B" w:rsidRDefault="00E51EDE" w:rsidP="00007D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Una obra enviada no podrá ser reemplazada, salvo solicitud de la organización por razones técnicas.</w:t>
      </w:r>
    </w:p>
    <w:p w14:paraId="57D985C4" w14:textId="77777777" w:rsidR="00E51EDE" w:rsidRPr="00007D7B" w:rsidRDefault="00E51EDE" w:rsidP="00007D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 presentación supone responsabilidad de la persona participante respecto de permisos y derechos de terceros.</w:t>
      </w:r>
    </w:p>
    <w:p w14:paraId="55EFBE57" w14:textId="77777777" w:rsidR="008D24B1" w:rsidRPr="00007D7B" w:rsidRDefault="008D24B1" w:rsidP="00E51E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</w:pPr>
    </w:p>
    <w:p w14:paraId="4EED8A44" w14:textId="76AC957C" w:rsidR="00E51EDE" w:rsidRPr="00007D7B" w:rsidRDefault="00E51EDE" w:rsidP="00E51ED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g) Requisitos Específicos</w:t>
      </w:r>
    </w:p>
    <w:p w14:paraId="09DE3949" w14:textId="77777777" w:rsidR="00E51EDE" w:rsidRDefault="00E51EDE" w:rsidP="00007D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Se podrá presentar una obra realizada mediante dibujo, pintura u otras técnicas tradicionales bidimensionales.</w:t>
      </w:r>
    </w:p>
    <w:p w14:paraId="723303D8" w14:textId="7792C0B9" w:rsidR="00007D7B" w:rsidRPr="00007D7B" w:rsidRDefault="00007D7B" w:rsidP="00007D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La obra deberá realizarse en una hoja de block de dibujo Grande </w:t>
      </w:r>
      <w:proofErr w:type="spellStart"/>
      <w:r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N°</w:t>
      </w:r>
      <w:proofErr w:type="spellEnd"/>
      <w:r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99 ¼.</w:t>
      </w:r>
    </w:p>
    <w:p w14:paraId="2D484C2F" w14:textId="77777777" w:rsidR="00E51EDE" w:rsidRPr="00007D7B" w:rsidRDefault="00E51EDE" w:rsidP="00007D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Se aceptarán lápiz grafito, carboncillo, tinta, pastel, acuarela, acrílico, óleo, témpera y técnicas mixtas, entre otras.</w:t>
      </w:r>
    </w:p>
    <w:p w14:paraId="499F766C" w14:textId="77777777" w:rsidR="00E51EDE" w:rsidRPr="00007D7B" w:rsidRDefault="00E51EDE" w:rsidP="00007D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 obra deberá digitalizarse o fotografiarse en alta resolución para su envío.</w:t>
      </w:r>
    </w:p>
    <w:p w14:paraId="058EF4CA" w14:textId="77777777" w:rsidR="00E51EDE" w:rsidRPr="00007D7B" w:rsidRDefault="00E51EDE" w:rsidP="00007D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 obra física deberá conservarse hasta el término del concurso y podrá ser solicitada para una eventual exposición.</w:t>
      </w:r>
    </w:p>
    <w:p w14:paraId="58519DE8" w14:textId="77777777" w:rsidR="00E51EDE" w:rsidRPr="00007D7B" w:rsidRDefault="00E51EDE" w:rsidP="00007D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Se permitirá una sola obra por participante en esta categoría.</w:t>
      </w:r>
    </w:p>
    <w:p w14:paraId="4E23B3C8" w14:textId="77777777" w:rsidR="00E51EDE" w:rsidRPr="00007D7B" w:rsidRDefault="00E51EDE" w:rsidP="00007D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No se aceptarán reproducciones de obras de terceros ni imágenes cuya autoría no pueda acreditarse.</w:t>
      </w:r>
    </w:p>
    <w:p w14:paraId="4AB4EC14" w14:textId="77777777" w:rsidR="00E51EDE" w:rsidRPr="00007D7B" w:rsidRDefault="00E51EDE" w:rsidP="00007D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Se deberán informar las dimensiones de la obra física al inscribirse.</w:t>
      </w:r>
    </w:p>
    <w:p w14:paraId="080F7131" w14:textId="77777777" w:rsidR="008D24B1" w:rsidRPr="00007D7B" w:rsidRDefault="008D24B1" w:rsidP="00BE4A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</w:pPr>
    </w:p>
    <w:p w14:paraId="19D18EBD" w14:textId="6965F907" w:rsidR="00E51EDE" w:rsidRPr="00007D7B" w:rsidRDefault="00E51EDE" w:rsidP="00E51ED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h) Identificación y envío</w:t>
      </w:r>
    </w:p>
    <w:p w14:paraId="175DA97A" w14:textId="1845461E" w:rsidR="00E51EDE" w:rsidRDefault="00E51EDE" w:rsidP="00BE4AC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El envío </w:t>
      </w:r>
      <w:r w:rsidR="00033487"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de su obra deberá hacerlo al correo electrónico </w:t>
      </w:r>
      <w:hyperlink r:id="rId5" w:history="1">
        <w:r w:rsidR="00033487" w:rsidRPr="00007D7B">
          <w:rPr>
            <w:rStyle w:val="Hipervnculo"/>
            <w:rFonts w:ascii="Times New Roman" w:eastAsia="Times New Roman" w:hAnsi="Times New Roman" w:cs="Times New Roman"/>
            <w:kern w:val="0"/>
            <w:lang w:eastAsia="es-CL"/>
            <w14:ligatures w14:val="none"/>
          </w:rPr>
          <w:t>deptocultura@colegiodeprofesores.cl</w:t>
        </w:r>
      </w:hyperlink>
      <w:r w:rsidR="00033487"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. </w:t>
      </w: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Deberá incluir, como mínimo:</w:t>
      </w:r>
    </w:p>
    <w:p w14:paraId="1540948A" w14:textId="77777777" w:rsidR="00007D7B" w:rsidRPr="00007D7B" w:rsidRDefault="00007D7B" w:rsidP="00BE4AC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</w:p>
    <w:p w14:paraId="7F3B655D" w14:textId="77777777" w:rsidR="00E51EDE" w:rsidRPr="00007D7B" w:rsidRDefault="00E51EDE" w:rsidP="00BE4AC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Nombre completo.</w:t>
      </w:r>
    </w:p>
    <w:p w14:paraId="24AC9BE5" w14:textId="77777777" w:rsidR="00E51EDE" w:rsidRPr="00007D7B" w:rsidRDefault="00E51EDE" w:rsidP="00BE4AC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RUN o identificación equivalente cuando corresponda.</w:t>
      </w:r>
    </w:p>
    <w:p w14:paraId="0CE56474" w14:textId="77777777" w:rsidR="00E51EDE" w:rsidRPr="00007D7B" w:rsidRDefault="00E51EDE" w:rsidP="00BE4AC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Región y comuna.</w:t>
      </w:r>
    </w:p>
    <w:p w14:paraId="574B7BD3" w14:textId="77777777" w:rsidR="00E51EDE" w:rsidRPr="00007D7B" w:rsidRDefault="00E51EDE" w:rsidP="00BE4AC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Correo electrónico y teléfono.</w:t>
      </w:r>
    </w:p>
    <w:p w14:paraId="05DA24A6" w14:textId="77777777" w:rsidR="00E51EDE" w:rsidRPr="00007D7B" w:rsidRDefault="00E51EDE" w:rsidP="00BE4AC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Calidad de colegiada o colegiado.</w:t>
      </w:r>
    </w:p>
    <w:p w14:paraId="1CBCA35D" w14:textId="77777777" w:rsidR="00E51EDE" w:rsidRPr="00007D7B" w:rsidRDefault="00E51EDE" w:rsidP="00BE4AC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Título de la obra.</w:t>
      </w:r>
    </w:p>
    <w:p w14:paraId="0BD3DCF6" w14:textId="77777777" w:rsidR="00E51EDE" w:rsidRPr="00007D7B" w:rsidRDefault="00E51EDE" w:rsidP="00BE4AC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Breve reseña de la obra, cuando corresponda.</w:t>
      </w:r>
    </w:p>
    <w:p w14:paraId="59D0895B" w14:textId="77777777" w:rsidR="00E51EDE" w:rsidRDefault="00E51EDE" w:rsidP="00BE4AC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Declaración de autoría y aceptación de las bases.</w:t>
      </w:r>
    </w:p>
    <w:p w14:paraId="35B66B6B" w14:textId="77777777" w:rsidR="00007D7B" w:rsidRPr="00007D7B" w:rsidRDefault="00007D7B" w:rsidP="00007D7B">
      <w:pPr>
        <w:pStyle w:val="Prrafodelista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</w:p>
    <w:p w14:paraId="72830500" w14:textId="520F6A52" w:rsidR="008D24B1" w:rsidRDefault="00033487" w:rsidP="00007D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lastRenderedPageBreak/>
        <w:t>En el asunto deberá consignar su nombre, comuna y área en la que participa. (cuento, poesía, ilustración o fotografía)</w:t>
      </w:r>
    </w:p>
    <w:p w14:paraId="7F257994" w14:textId="77777777" w:rsidR="00007D7B" w:rsidRPr="00007D7B" w:rsidRDefault="00007D7B" w:rsidP="00007D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</w:p>
    <w:p w14:paraId="3032468B" w14:textId="53760AA4" w:rsidR="00E51EDE" w:rsidRPr="00007D7B" w:rsidRDefault="00E51EDE" w:rsidP="00E51ED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i) Plazo de recepción</w:t>
      </w:r>
    </w:p>
    <w:p w14:paraId="13C91E36" w14:textId="35F2010D" w:rsidR="00E51EDE" w:rsidRPr="00007D7B" w:rsidRDefault="00E51EDE" w:rsidP="00E51E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La fecha límite para la recepción de las obras será el </w:t>
      </w:r>
      <w:r w:rsid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06</w:t>
      </w: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de </w:t>
      </w:r>
      <w:r w:rsid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noviembre</w:t>
      </w: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de 2026. No se considerarán postulaciones posteriores, salvo ampliación formal comunicada por la organización.</w:t>
      </w:r>
    </w:p>
    <w:p w14:paraId="664395AD" w14:textId="77777777" w:rsidR="00033487" w:rsidRPr="00007D7B" w:rsidRDefault="00033487" w:rsidP="00E51E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</w:pPr>
    </w:p>
    <w:p w14:paraId="2598BDAF" w14:textId="2763BF85" w:rsidR="00E51EDE" w:rsidRPr="00007D7B" w:rsidRDefault="00E51EDE" w:rsidP="00E51ED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j) Admisibilidad</w:t>
      </w:r>
    </w:p>
    <w:p w14:paraId="6FB1A1A9" w14:textId="77777777" w:rsidR="00E51EDE" w:rsidRPr="00007D7B" w:rsidRDefault="00E51EDE" w:rsidP="00E51E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 organización realizará una revisión administrativa para verificar plazo, requisitos formales, especificaciones técnicas y habilitación para participar. La admisibilidad no constituye una valoración artística.</w:t>
      </w:r>
    </w:p>
    <w:p w14:paraId="77FC5054" w14:textId="77777777" w:rsidR="00BE4AC5" w:rsidRPr="00007D7B" w:rsidRDefault="00BE4AC5" w:rsidP="00E51E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</w:pPr>
    </w:p>
    <w:p w14:paraId="0C93CE5A" w14:textId="76961DA6" w:rsidR="00E51EDE" w:rsidRPr="00007D7B" w:rsidRDefault="00E51EDE" w:rsidP="00E51ED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k) Jurado</w:t>
      </w:r>
    </w:p>
    <w:p w14:paraId="1D601336" w14:textId="78A0CAA3" w:rsidR="00E51EDE" w:rsidRPr="00007D7B" w:rsidRDefault="00E51EDE" w:rsidP="00E51E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La evaluación estará a cargo de un jurado integrado por destacadas y destacados artistas, creadoras y creadores, profesionales de la disciplina y/o personas con reconocida trayectoria cultural. Su composición </w:t>
      </w:r>
      <w:r w:rsidR="00CD3B12"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es la siguiente: Francesco Di Girolamo Quesney, Ismael Frigerio Ibar y Pilar López Rivera. (Ver anexo al final del documento)</w:t>
      </w:r>
    </w:p>
    <w:p w14:paraId="09CDC128" w14:textId="77777777" w:rsidR="00E51EDE" w:rsidRPr="00007D7B" w:rsidRDefault="00E51EDE" w:rsidP="00BE4A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El jurado evaluará con autonomía artística.</w:t>
      </w:r>
    </w:p>
    <w:p w14:paraId="3577DA66" w14:textId="77777777" w:rsidR="00E51EDE" w:rsidRPr="00007D7B" w:rsidRDefault="00E51EDE" w:rsidP="00BE4A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Sus integrantes deberán declarar eventuales conflictos de interés.</w:t>
      </w:r>
    </w:p>
    <w:p w14:paraId="52023DBD" w14:textId="77777777" w:rsidR="00E51EDE" w:rsidRPr="00007D7B" w:rsidRDefault="00E51EDE" w:rsidP="00BE4A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 organización podrá designar reemplazos cuando corresponda.</w:t>
      </w:r>
    </w:p>
    <w:p w14:paraId="3B076ED3" w14:textId="77777777" w:rsidR="00E51EDE" w:rsidRPr="00007D7B" w:rsidRDefault="00E51EDE" w:rsidP="00BE4A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Las deliberaciones internas serán reservadas, sin perjuicio de la publicación de resultados.</w:t>
      </w:r>
    </w:p>
    <w:p w14:paraId="335710DF" w14:textId="77777777" w:rsidR="008D24B1" w:rsidRPr="00007D7B" w:rsidRDefault="008D24B1" w:rsidP="00E51E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</w:pPr>
    </w:p>
    <w:p w14:paraId="27337576" w14:textId="01752E0C" w:rsidR="00E51EDE" w:rsidRPr="00007D7B" w:rsidRDefault="00E51EDE" w:rsidP="00E51ED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l) Criterios de evaluación</w:t>
      </w:r>
    </w:p>
    <w:p w14:paraId="7C2DFD6A" w14:textId="77777777" w:rsidR="00E51EDE" w:rsidRPr="00007D7B" w:rsidRDefault="00E51EDE" w:rsidP="00E51E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Las obras serán evaluadas sobre 100 puntos, conforme a la siguiente ponderación:</w:t>
      </w:r>
    </w:p>
    <w:p w14:paraId="5DDB50E7" w14:textId="77777777" w:rsidR="008D24B1" w:rsidRPr="00007D7B" w:rsidRDefault="008D24B1" w:rsidP="00E51E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935"/>
        <w:gridCol w:w="2926"/>
        <w:gridCol w:w="2967"/>
      </w:tblGrid>
      <w:tr w:rsidR="00E51EDE" w:rsidRPr="00007D7B" w14:paraId="2E74E9E2" w14:textId="77777777" w:rsidTr="008D24B1"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FCBA4" w14:textId="77777777" w:rsidR="00E51EDE" w:rsidRPr="00007D7B" w:rsidRDefault="00E51EDE" w:rsidP="008D2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  <w:t>Criterio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3F711" w14:textId="77777777" w:rsidR="00E51EDE" w:rsidRPr="00007D7B" w:rsidRDefault="00E51EDE" w:rsidP="008D2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  <w:t>Ponderación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A32A0" w14:textId="77777777" w:rsidR="00E51EDE" w:rsidRPr="00007D7B" w:rsidRDefault="00E51EDE" w:rsidP="008D2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CL"/>
                <w14:ligatures w14:val="none"/>
              </w:rPr>
              <w:t>Descripción</w:t>
            </w:r>
          </w:p>
        </w:tc>
      </w:tr>
      <w:tr w:rsidR="00E51EDE" w:rsidRPr="00007D7B" w14:paraId="12048F76" w14:textId="77777777" w:rsidTr="008D24B1"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D6110" w14:textId="77777777" w:rsidR="00E51EDE" w:rsidRPr="00007D7B" w:rsidRDefault="00E51EDE" w:rsidP="008D2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>Pertinencia temática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1741D" w14:textId="77777777" w:rsidR="00E51EDE" w:rsidRPr="00007D7B" w:rsidRDefault="00E51EDE" w:rsidP="008D2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>25%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03316" w14:textId="77777777" w:rsidR="00E51EDE" w:rsidRPr="00007D7B" w:rsidRDefault="00E51EDE" w:rsidP="008D2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>Relación con el concepto del concurso.</w:t>
            </w:r>
          </w:p>
        </w:tc>
      </w:tr>
      <w:tr w:rsidR="00E51EDE" w:rsidRPr="00007D7B" w14:paraId="0E8552F3" w14:textId="77777777" w:rsidTr="008D24B1"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06BBF" w14:textId="77777777" w:rsidR="00E51EDE" w:rsidRPr="00007D7B" w:rsidRDefault="00E51EDE" w:rsidP="008D2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>Calidad técnica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25BF9" w14:textId="77777777" w:rsidR="00E51EDE" w:rsidRPr="00007D7B" w:rsidRDefault="00E51EDE" w:rsidP="008D2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>25%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F3447" w14:textId="77777777" w:rsidR="00E51EDE" w:rsidRPr="00007D7B" w:rsidRDefault="00E51EDE" w:rsidP="008D2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>Dominio de materiales, procedimientos, composición y resolución.</w:t>
            </w:r>
          </w:p>
        </w:tc>
      </w:tr>
      <w:tr w:rsidR="00E51EDE" w:rsidRPr="00007D7B" w14:paraId="479C4DA2" w14:textId="77777777" w:rsidTr="008D24B1"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BEEDF" w14:textId="77777777" w:rsidR="00E51EDE" w:rsidRPr="00007D7B" w:rsidRDefault="00E51EDE" w:rsidP="008D2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>Creatividad y originalidad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97BC80" w14:textId="77777777" w:rsidR="00E51EDE" w:rsidRPr="00007D7B" w:rsidRDefault="00E51EDE" w:rsidP="008D2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>25%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74C05" w14:textId="77777777" w:rsidR="00E51EDE" w:rsidRPr="00007D7B" w:rsidRDefault="00E51EDE" w:rsidP="008D2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>Propuesta personal y capacidad de interpretación.</w:t>
            </w:r>
          </w:p>
        </w:tc>
      </w:tr>
      <w:tr w:rsidR="00E51EDE" w:rsidRPr="00007D7B" w14:paraId="027FEAF0" w14:textId="77777777" w:rsidTr="008D24B1"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B1651" w14:textId="77777777" w:rsidR="00E51EDE" w:rsidRPr="00007D7B" w:rsidRDefault="00E51EDE" w:rsidP="008D2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>Expresividad y comunicación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412CC" w14:textId="77777777" w:rsidR="00E51EDE" w:rsidRPr="00007D7B" w:rsidRDefault="00E51EDE" w:rsidP="008D2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>15%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1C8C3" w14:textId="77777777" w:rsidR="00E51EDE" w:rsidRPr="00007D7B" w:rsidRDefault="00E51EDE" w:rsidP="008D2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>Capacidad de transmitir ideas, emociones o experiencias.</w:t>
            </w:r>
          </w:p>
        </w:tc>
      </w:tr>
      <w:tr w:rsidR="00E51EDE" w:rsidRPr="00007D7B" w14:paraId="3ED41443" w14:textId="77777777" w:rsidTr="008D24B1"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4A3AD" w14:textId="77777777" w:rsidR="00E51EDE" w:rsidRPr="00007D7B" w:rsidRDefault="00E51EDE" w:rsidP="008D2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>Presentación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7D6F4" w14:textId="77777777" w:rsidR="00E51EDE" w:rsidRPr="00007D7B" w:rsidRDefault="00E51EDE" w:rsidP="008D2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>10%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E1477" w14:textId="77777777" w:rsidR="00E51EDE" w:rsidRPr="00007D7B" w:rsidRDefault="00E51EDE" w:rsidP="008D2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kern w:val="0"/>
                <w:lang w:eastAsia="es-CL"/>
                <w14:ligatures w14:val="none"/>
              </w:rPr>
              <w:t>Cuidado formal, terminación y calidad de entrega.</w:t>
            </w:r>
          </w:p>
        </w:tc>
      </w:tr>
    </w:tbl>
    <w:p w14:paraId="541A1AB7" w14:textId="77777777" w:rsidR="008D24B1" w:rsidRPr="00007D7B" w:rsidRDefault="008D24B1" w:rsidP="00E51E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</w:pPr>
    </w:p>
    <w:p w14:paraId="63E3E82B" w14:textId="77777777" w:rsidR="008D24B1" w:rsidRPr="00007D7B" w:rsidRDefault="008D24B1" w:rsidP="00E51E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</w:pPr>
    </w:p>
    <w:p w14:paraId="561CAE4F" w14:textId="0C098299" w:rsidR="00E51EDE" w:rsidRPr="00007D7B" w:rsidRDefault="00E51EDE" w:rsidP="00E51ED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m) Premiación</w:t>
      </w:r>
    </w:p>
    <w:p w14:paraId="33D06885" w14:textId="41A86D94" w:rsidR="008D24B1" w:rsidRPr="00007D7B" w:rsidRDefault="00E51EDE" w:rsidP="00007D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Se premiarán los tres primeros lugares del área. La organización podrá otorgar menciones honrosas u otros reconocimientos si así lo establece oficialmente. Las características y condiciones de los premios serán publicadas junto con las bases y/o convocatoria.</w:t>
      </w:r>
    </w:p>
    <w:p w14:paraId="3939A209" w14:textId="4F4C0E60" w:rsidR="00E51EDE" w:rsidRPr="00007D7B" w:rsidRDefault="00E51EDE" w:rsidP="00E51ED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lastRenderedPageBreak/>
        <w:t>n) Fallo y Resultados</w:t>
      </w:r>
    </w:p>
    <w:p w14:paraId="730A1546" w14:textId="77777777" w:rsidR="00E51EDE" w:rsidRPr="00007D7B" w:rsidRDefault="00E51EDE" w:rsidP="00E51E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El jurado emitirá un fallo final respecto de las obras evaluadas. Los resultados serán comunicados mediante los canales oficiales del Colegio de Profesoras y Profesores de Chile y/o del Departamento de Cultura y Deportes.</w:t>
      </w:r>
    </w:p>
    <w:p w14:paraId="7509F7BD" w14:textId="77777777" w:rsidR="008D24B1" w:rsidRPr="00007D7B" w:rsidRDefault="008D24B1" w:rsidP="00E51E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</w:pPr>
    </w:p>
    <w:p w14:paraId="64DF0EBF" w14:textId="5D468284" w:rsidR="00E51EDE" w:rsidRPr="00007D7B" w:rsidRDefault="00E51EDE" w:rsidP="00E51ED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ñ) Ceremonia de Premiación</w:t>
      </w:r>
    </w:p>
    <w:p w14:paraId="5C459A04" w14:textId="6C816A01" w:rsidR="00E51EDE" w:rsidRPr="00007D7B" w:rsidRDefault="00E51EDE" w:rsidP="00E51E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La ceremonia se realizará el viernes </w:t>
      </w:r>
      <w:r w:rsidR="00BE4AC5"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04 de diciembre</w:t>
      </w: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 de 2026 en la Casa del Maestro. Participarán las y los ganadores, integrantes de los jurados y representantes de la organización, junto con las invitadas e invitados que determine el Colegio.</w:t>
      </w:r>
    </w:p>
    <w:p w14:paraId="21E4478E" w14:textId="77777777" w:rsidR="008D24B1" w:rsidRPr="00007D7B" w:rsidRDefault="008D24B1" w:rsidP="00E51E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</w:pPr>
    </w:p>
    <w:p w14:paraId="7532631E" w14:textId="1A71FC2F" w:rsidR="00E51EDE" w:rsidRPr="00007D7B" w:rsidRDefault="00E51EDE" w:rsidP="00E51ED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o) Autoría y Derechos</w:t>
      </w:r>
    </w:p>
    <w:p w14:paraId="291163AC" w14:textId="77777777" w:rsidR="00E51EDE" w:rsidRPr="00007D7B" w:rsidRDefault="00E51EDE" w:rsidP="00E51E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 autoría intelectual corresponde exclusivamente a quien haya creado la obra. La participación no implica cesión de la propiedad intelectual al Colegio.</w:t>
      </w:r>
    </w:p>
    <w:p w14:paraId="1B297502" w14:textId="77777777" w:rsidR="00E51EDE" w:rsidRPr="00007D7B" w:rsidRDefault="00E51EDE" w:rsidP="00E51E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 participación autoriza al Colegio, de manera no exclusiva y sin fines comerciales, a reproducir, comunicar, exhibir y difundir la obra con fines institucionales, culturales, educativos y de promoción del concurso, indicando su autoría.</w:t>
      </w:r>
    </w:p>
    <w:p w14:paraId="224FA2F5" w14:textId="77777777" w:rsidR="008D24B1" w:rsidRPr="00007D7B" w:rsidRDefault="008D24B1" w:rsidP="00E51E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</w:pPr>
    </w:p>
    <w:p w14:paraId="207A980F" w14:textId="4D99DA11" w:rsidR="00E51EDE" w:rsidRPr="00007D7B" w:rsidRDefault="00E51EDE" w:rsidP="00E51ED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p) Integridad y Autoría de las Obras</w:t>
      </w:r>
    </w:p>
    <w:p w14:paraId="1A28321F" w14:textId="77777777" w:rsidR="00E51EDE" w:rsidRPr="00007D7B" w:rsidRDefault="00E51EDE" w:rsidP="00E51E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No se admitirán plagios, apropiaciones indebidas, falsificaciones, obras presentadas bajo autoría ajena ni trabajos que vulneren derechos de autor, imagen, privacidad u otros derechos de terceros.</w:t>
      </w:r>
    </w:p>
    <w:p w14:paraId="13178B5B" w14:textId="77777777" w:rsidR="00E51EDE" w:rsidRPr="00007D7B" w:rsidRDefault="00E51EDE" w:rsidP="00E51E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Si después de la premiación se acredita una infracción grave, la organización podrá dejar sin efecto el reconocimiento y solicitar la restitución del premio cuando corresponda, sin perjuicio de las acciones legales pertinentes.</w:t>
      </w:r>
    </w:p>
    <w:p w14:paraId="6CB2400D" w14:textId="77777777" w:rsidR="008D24B1" w:rsidRPr="00007D7B" w:rsidRDefault="008D24B1" w:rsidP="00E51E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</w:pPr>
    </w:p>
    <w:p w14:paraId="0949EF77" w14:textId="642B503E" w:rsidR="00E51EDE" w:rsidRPr="00007D7B" w:rsidRDefault="00E51EDE" w:rsidP="00E51ED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q) Situaciones no previstas</w:t>
      </w:r>
    </w:p>
    <w:p w14:paraId="74744DB1" w14:textId="07D0AB32" w:rsidR="00E51EDE" w:rsidRPr="00007D7B" w:rsidRDefault="00E51EDE" w:rsidP="00E51E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 xml:space="preserve">Las situaciones no contempladas serán resueltas por </w:t>
      </w:r>
      <w:r w:rsidR="00BE4AC5"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</w:t>
      </w: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, procurando resguardar transparencia, igualdad de participación, respeto por la autoría y coherencia con los objetivos del concurso.</w:t>
      </w:r>
    </w:p>
    <w:p w14:paraId="53B3D9FC" w14:textId="77777777" w:rsidR="008D24B1" w:rsidRPr="00007D7B" w:rsidRDefault="008D24B1" w:rsidP="00E51ED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</w:pPr>
    </w:p>
    <w:p w14:paraId="2CD5789C" w14:textId="0D501149" w:rsidR="00E51EDE" w:rsidRPr="00007D7B" w:rsidRDefault="00E51EDE" w:rsidP="00E51ED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b/>
          <w:bCs/>
          <w:kern w:val="0"/>
          <w:lang w:eastAsia="es-CL"/>
          <w14:ligatures w14:val="none"/>
        </w:rPr>
        <w:t>r) Aceptación de las bases</w:t>
      </w:r>
    </w:p>
    <w:p w14:paraId="1480D583" w14:textId="77777777" w:rsidR="00E51EDE" w:rsidRPr="00007D7B" w:rsidRDefault="00E51EDE" w:rsidP="00E51E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kern w:val="0"/>
          <w:lang w:eastAsia="es-CL"/>
          <w14:ligatures w14:val="none"/>
        </w:rPr>
        <w:t>La participación implica conocer y aceptar íntegramente estas bases y las decisiones adoptadas por la organización dentro de sus competencias. La entrega de una obra supone declarar que la información proporcionada es veraz y que la persona participante cuenta con los derechos y autorizaciones necesarios.</w:t>
      </w:r>
    </w:p>
    <w:p w14:paraId="28CAFC08" w14:textId="77777777" w:rsidR="00CD3B12" w:rsidRPr="00007D7B" w:rsidRDefault="00CD3B12" w:rsidP="00BE4A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58E91BAF" w14:textId="77777777" w:rsidR="00293E9A" w:rsidRDefault="00293E9A" w:rsidP="00BE4A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5288C901" w14:textId="77777777" w:rsidR="00293E9A" w:rsidRDefault="00293E9A" w:rsidP="00BE4A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219216C9" w14:textId="77777777" w:rsidR="00293E9A" w:rsidRDefault="00293E9A" w:rsidP="00BE4A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78F5D9D3" w14:textId="77777777" w:rsidR="00293E9A" w:rsidRDefault="00293E9A" w:rsidP="00BE4A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7BDCA140" w14:textId="77777777" w:rsidR="00293E9A" w:rsidRDefault="00293E9A" w:rsidP="00BE4A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0CD1EEF7" w14:textId="77777777" w:rsidR="00293E9A" w:rsidRDefault="00293E9A" w:rsidP="00BE4A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7E172D91" w14:textId="77777777" w:rsidR="00293E9A" w:rsidRDefault="00293E9A" w:rsidP="00BE4A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4E352C16" w14:textId="77777777" w:rsidR="00293E9A" w:rsidRDefault="00293E9A" w:rsidP="00BE4A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55BD77C7" w14:textId="77777777" w:rsidR="00293E9A" w:rsidRDefault="00293E9A" w:rsidP="00BE4A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4DB7527E" w14:textId="77777777" w:rsidR="00293E9A" w:rsidRDefault="00293E9A" w:rsidP="00BE4A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37A9F567" w14:textId="77777777" w:rsidR="00293E9A" w:rsidRDefault="00293E9A" w:rsidP="00BE4A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213AAF81" w14:textId="77777777" w:rsidR="00293E9A" w:rsidRDefault="00293E9A" w:rsidP="00BE4A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3377FBAA" w14:textId="77777777" w:rsidR="00293E9A" w:rsidRDefault="00293E9A" w:rsidP="00BE4A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6A07A336" w14:textId="77777777" w:rsidR="00293E9A" w:rsidRDefault="00293E9A" w:rsidP="00BE4A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2AC6AB66" w14:textId="1CFE7CD4" w:rsidR="00BE4AC5" w:rsidRPr="00007D7B" w:rsidRDefault="00CD3B12" w:rsidP="00BE4A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  <w:lastRenderedPageBreak/>
        <w:t>ANEXO: Información del Jurado:</w:t>
      </w:r>
    </w:p>
    <w:p w14:paraId="7408B567" w14:textId="65E5EF01" w:rsidR="00BE4AC5" w:rsidRPr="00007D7B" w:rsidRDefault="00BE4AC5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CD3B12" w:rsidRPr="00007D7B" w14:paraId="4449C363" w14:textId="77777777" w:rsidTr="00CD3B12">
        <w:tc>
          <w:tcPr>
            <w:tcW w:w="4414" w:type="dxa"/>
            <w:vAlign w:val="center"/>
          </w:tcPr>
          <w:p w14:paraId="4801A713" w14:textId="29D748A8" w:rsidR="00CD3B12" w:rsidRPr="00007D7B" w:rsidRDefault="00CD3B12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  <w:t>Francesco Di Girolamo Quesney</w:t>
            </w:r>
          </w:p>
          <w:p w14:paraId="74A73B94" w14:textId="41270A1E" w:rsidR="00697142" w:rsidRPr="00007D7B" w:rsidRDefault="00697142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0"/>
                <w:szCs w:val="20"/>
                <w:lang w:eastAsia="es-CL"/>
                <w14:ligatures w14:val="none"/>
              </w:rPr>
              <w:drawing>
                <wp:anchor distT="0" distB="0" distL="114300" distR="114300" simplePos="0" relativeHeight="251658240" behindDoc="1" locked="0" layoutInCell="1" allowOverlap="1" wp14:anchorId="1E111D02" wp14:editId="38B78646">
                  <wp:simplePos x="0" y="0"/>
                  <wp:positionH relativeFrom="column">
                    <wp:posOffset>255270</wp:posOffset>
                  </wp:positionH>
                  <wp:positionV relativeFrom="paragraph">
                    <wp:posOffset>93980</wp:posOffset>
                  </wp:positionV>
                  <wp:extent cx="2118360" cy="2118360"/>
                  <wp:effectExtent l="0" t="0" r="0" b="0"/>
                  <wp:wrapNone/>
                  <wp:docPr id="146577608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8360" cy="2118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F75CB04" w14:textId="60D6C9E9" w:rsidR="00697142" w:rsidRPr="00007D7B" w:rsidRDefault="00697142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2FA43F2F" w14:textId="503422F5" w:rsidR="00697142" w:rsidRPr="00007D7B" w:rsidRDefault="00697142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0E7E276B" w14:textId="29EDC621" w:rsidR="00697142" w:rsidRPr="00007D7B" w:rsidRDefault="00697142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57639AD2" w14:textId="77777777" w:rsidR="00697142" w:rsidRPr="00007D7B" w:rsidRDefault="00697142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19AADE42" w14:textId="349D0F30" w:rsidR="00697142" w:rsidRPr="00007D7B" w:rsidRDefault="00697142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3E7A5DE7" w14:textId="014B6793" w:rsidR="00697142" w:rsidRPr="00007D7B" w:rsidRDefault="00697142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509CEF54" w14:textId="281E7977" w:rsidR="00697142" w:rsidRPr="00007D7B" w:rsidRDefault="00697142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30E25FE8" w14:textId="77777777" w:rsidR="00697142" w:rsidRPr="00007D7B" w:rsidRDefault="00697142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6E3BC4BE" w14:textId="2DA4B01B" w:rsidR="00697142" w:rsidRPr="00007D7B" w:rsidRDefault="00697142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09785EED" w14:textId="30049BFC" w:rsidR="00697142" w:rsidRPr="00007D7B" w:rsidRDefault="00697142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1145D2C3" w14:textId="3B9D2A27" w:rsidR="00697142" w:rsidRPr="00007D7B" w:rsidRDefault="00697142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7B547D50" w14:textId="4CE2114F" w:rsidR="00697142" w:rsidRPr="00007D7B" w:rsidRDefault="00697142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1E52D351" w14:textId="0D87CF87" w:rsidR="00697142" w:rsidRPr="00007D7B" w:rsidRDefault="00697142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0637C80A" w14:textId="77777777" w:rsidR="00697142" w:rsidRPr="00007D7B" w:rsidRDefault="00697142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3C03205F" w14:textId="77F30580" w:rsidR="00CD3B12" w:rsidRPr="00007D7B" w:rsidRDefault="00CD3B12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4414" w:type="dxa"/>
            <w:vAlign w:val="center"/>
          </w:tcPr>
          <w:p w14:paraId="1FA1CD0E" w14:textId="77777777" w:rsidR="00CD3B12" w:rsidRPr="00007D7B" w:rsidRDefault="00033487" w:rsidP="00033487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  <w:t xml:space="preserve">Diseñador y artista visual con </w:t>
            </w:r>
            <w:proofErr w:type="spellStart"/>
            <w:r w:rsidRPr="00007D7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  <w:t>mas</w:t>
            </w:r>
            <w:proofErr w:type="spellEnd"/>
            <w:r w:rsidRPr="00007D7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  <w:t xml:space="preserve"> de 30 años de experiencia profesional y docente en instituciones de educación superior. Director durante tres períodos consecutivos de la Escuela de Diseño UFT (2005-2019). Responsable del proceso de acreditación de la Escuela de Diseño UFT, el cual culminó </w:t>
            </w:r>
            <w:proofErr w:type="spellStart"/>
            <w:r w:rsidRPr="00007D7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  <w:t>exitósamente</w:t>
            </w:r>
            <w:proofErr w:type="spellEnd"/>
            <w:r w:rsidRPr="00007D7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  <w:t xml:space="preserve"> con cinco años de acreditación otorgados por la CNA. Amplia experiencia y capacidad de liderazgo en la conformación y conducción de equipos humanos, vinculados al campo profesional y académico.  Director y ejecutor de diversos proyectos relativos al espacio museográfico y expositivo. Diseñador gráfico y director de arte de libros y diversos productos editoriales.</w:t>
            </w:r>
          </w:p>
          <w:p w14:paraId="5EFDA903" w14:textId="0C717F55" w:rsidR="00033487" w:rsidRPr="00007D7B" w:rsidRDefault="00033487" w:rsidP="00033487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  <w:t>PRIMER PREMIO CONCURSO “PROYECTO DE IDEA PARA EXHIBICION PERMANENTE”, Desarrollo y realización de proyecto, para la reformulación del espacio público y museográfico (Equipamiento, mobiliario expositivo, muestra general) del museo Gabriela Mistral de Vicuña.</w:t>
            </w:r>
          </w:p>
        </w:tc>
      </w:tr>
      <w:tr w:rsidR="00697142" w:rsidRPr="00007D7B" w14:paraId="2F61C153" w14:textId="77777777" w:rsidTr="00CD3B12">
        <w:tc>
          <w:tcPr>
            <w:tcW w:w="4414" w:type="dxa"/>
            <w:vAlign w:val="center"/>
          </w:tcPr>
          <w:p w14:paraId="48696252" w14:textId="4B6EA58B" w:rsidR="00697142" w:rsidRPr="00007D7B" w:rsidRDefault="00697142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  <w:t>Ismael Frigerio Ibar</w:t>
            </w:r>
          </w:p>
          <w:p w14:paraId="50200EC6" w14:textId="441A1242" w:rsidR="00697142" w:rsidRPr="00007D7B" w:rsidRDefault="00697142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6C0D3A14" w14:textId="1896FDE9" w:rsidR="00697142" w:rsidRPr="00007D7B" w:rsidRDefault="00697142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0"/>
                <w:szCs w:val="20"/>
                <w:lang w:eastAsia="es-CL"/>
                <w14:ligatures w14:val="none"/>
              </w:rPr>
              <w:drawing>
                <wp:anchor distT="0" distB="0" distL="114300" distR="114300" simplePos="0" relativeHeight="251659264" behindDoc="1" locked="0" layoutInCell="1" allowOverlap="1" wp14:anchorId="6D0417E3" wp14:editId="61ED7E60">
                  <wp:simplePos x="0" y="0"/>
                  <wp:positionH relativeFrom="margin">
                    <wp:posOffset>160655</wp:posOffset>
                  </wp:positionH>
                  <wp:positionV relativeFrom="paragraph">
                    <wp:posOffset>207010</wp:posOffset>
                  </wp:positionV>
                  <wp:extent cx="2292985" cy="1740535"/>
                  <wp:effectExtent l="0" t="0" r="0" b="0"/>
                  <wp:wrapNone/>
                  <wp:docPr id="300981747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2985" cy="1740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14" w:type="dxa"/>
            <w:vAlign w:val="center"/>
          </w:tcPr>
          <w:p w14:paraId="0523C74A" w14:textId="77777777" w:rsidR="00697142" w:rsidRDefault="00697142" w:rsidP="00697142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  <w:t xml:space="preserve">Ismael Frigerio es un destacado pintor y artista visual chileno, parte fundamental de la llamada Generación de los Ochenta. Estudió Filosofía antes de ingresar en 1976 a la Facultad de Artes de la Universidad de Chile. Se tituló en pintura en 1980. Tuvo como maestro a Gonzalo Díaz, quien marcó profundamente su formación. En 1982 se mudó a Estados Unidos y se instaló en Nueva York, donde trabajó largo tiempo para financiar su carrera y desarrollar el núcleo de su propuesta estética. Su obra se detalla en el registro de Artistas Visuales Chilenos. Comenzó ligado al </w:t>
            </w:r>
            <w:proofErr w:type="spellStart"/>
            <w:r w:rsidRPr="00007D7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  <w:t>neoexpresionismo</w:t>
            </w:r>
            <w:proofErr w:type="spellEnd"/>
            <w:r w:rsidRPr="00007D7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  <w:t xml:space="preserve"> y la </w:t>
            </w:r>
            <w:proofErr w:type="spellStart"/>
            <w:r w:rsidRPr="00007D7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  <w:t>transvanguardia</w:t>
            </w:r>
            <w:proofErr w:type="spellEnd"/>
            <w:r w:rsidRPr="00007D7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  <w:t>, para luego volverse un arte más conceptual y crítico. Su trabajo aborda la historia, la memoria, la identidad del continente americano, el territorio austral y el impacto del dominio colonial. Además de la pintura gestual, a finales de los años 90 incursionó en el arte multimedial, instalaciones, video y fotografía. Participó en eventos mundiales como la Bienal de Sídney (1984), la Bienal de La Habana (1989), Documenta (1992) y la Bienal de São Paulo (2004).</w:t>
            </w:r>
          </w:p>
          <w:p w14:paraId="0F5430FB" w14:textId="77777777" w:rsidR="00293E9A" w:rsidRDefault="00293E9A" w:rsidP="00697142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26C6A368" w14:textId="77777777" w:rsidR="00B900D8" w:rsidRDefault="00B900D8" w:rsidP="00697142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5EC33D95" w14:textId="77777777" w:rsidR="00B900D8" w:rsidRDefault="00B900D8" w:rsidP="00697142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3FCB74EB" w14:textId="77777777" w:rsidR="00B900D8" w:rsidRPr="00007D7B" w:rsidRDefault="00B900D8" w:rsidP="00697142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372E388F" w14:textId="77777777" w:rsidR="00644EE5" w:rsidRPr="00007D7B" w:rsidRDefault="00644EE5" w:rsidP="00697142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492F4A05" w14:textId="77777777" w:rsidR="00644EE5" w:rsidRPr="00007D7B" w:rsidRDefault="00644EE5" w:rsidP="00697142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07A71AB2" w14:textId="77777777" w:rsidR="00644EE5" w:rsidRPr="00007D7B" w:rsidRDefault="00644EE5" w:rsidP="00697142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17199FD9" w14:textId="77777777" w:rsidR="00644EE5" w:rsidRPr="00007D7B" w:rsidRDefault="00644EE5" w:rsidP="00697142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60B2A7B9" w14:textId="77777777" w:rsidR="00644EE5" w:rsidRPr="00007D7B" w:rsidRDefault="00644EE5" w:rsidP="00697142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527A0D6C" w14:textId="53F68D3B" w:rsidR="00644EE5" w:rsidRPr="00007D7B" w:rsidRDefault="00644EE5" w:rsidP="00697142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697142" w:rsidRPr="00007D7B" w14:paraId="3137A396" w14:textId="77777777" w:rsidTr="00CD3B12">
        <w:tc>
          <w:tcPr>
            <w:tcW w:w="4414" w:type="dxa"/>
            <w:vAlign w:val="center"/>
          </w:tcPr>
          <w:p w14:paraId="6A9E9CAD" w14:textId="3AEDDA47" w:rsidR="00697142" w:rsidRPr="00007D7B" w:rsidRDefault="00697142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  <w:lastRenderedPageBreak/>
              <w:t>Pilar López Rivera</w:t>
            </w:r>
          </w:p>
          <w:p w14:paraId="1612C9AA" w14:textId="55AE382C" w:rsidR="00644EE5" w:rsidRPr="00007D7B" w:rsidRDefault="00644EE5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0"/>
                <w:szCs w:val="20"/>
                <w:lang w:eastAsia="es-CL"/>
                <w14:ligatures w14:val="none"/>
              </w:rPr>
              <w:drawing>
                <wp:anchor distT="0" distB="0" distL="114300" distR="114300" simplePos="0" relativeHeight="251660288" behindDoc="1" locked="0" layoutInCell="1" allowOverlap="1" wp14:anchorId="7D7964EC" wp14:editId="32A8F9C6">
                  <wp:simplePos x="0" y="0"/>
                  <wp:positionH relativeFrom="column">
                    <wp:posOffset>278130</wp:posOffset>
                  </wp:positionH>
                  <wp:positionV relativeFrom="paragraph">
                    <wp:posOffset>106045</wp:posOffset>
                  </wp:positionV>
                  <wp:extent cx="2186940" cy="2186940"/>
                  <wp:effectExtent l="0" t="0" r="3810" b="3810"/>
                  <wp:wrapNone/>
                  <wp:docPr id="873275186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6940" cy="2186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DD52D50" w14:textId="67B003F9" w:rsidR="00644EE5" w:rsidRPr="00007D7B" w:rsidRDefault="00644EE5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33F189D5" w14:textId="6E1B83E7" w:rsidR="00644EE5" w:rsidRPr="00007D7B" w:rsidRDefault="00644EE5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716617C1" w14:textId="59C8AD0D" w:rsidR="00644EE5" w:rsidRPr="00007D7B" w:rsidRDefault="00644EE5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42314F2D" w14:textId="60F3DB4E" w:rsidR="00644EE5" w:rsidRPr="00007D7B" w:rsidRDefault="00644EE5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28AFDA6D" w14:textId="3ED8C20C" w:rsidR="00644EE5" w:rsidRPr="00007D7B" w:rsidRDefault="00644EE5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310A0D29" w14:textId="6073B21E" w:rsidR="00644EE5" w:rsidRPr="00007D7B" w:rsidRDefault="00644EE5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60690E2D" w14:textId="41B502EB" w:rsidR="00644EE5" w:rsidRPr="00007D7B" w:rsidRDefault="00644EE5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110F5106" w14:textId="5AF88AE5" w:rsidR="00644EE5" w:rsidRPr="00007D7B" w:rsidRDefault="00644EE5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14D44166" w14:textId="27BA9FB3" w:rsidR="00644EE5" w:rsidRPr="00007D7B" w:rsidRDefault="00644EE5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2A5A7C71" w14:textId="77777777" w:rsidR="00644EE5" w:rsidRPr="00007D7B" w:rsidRDefault="00644EE5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6F5FAD81" w14:textId="4DD0DE0D" w:rsidR="00644EE5" w:rsidRPr="00007D7B" w:rsidRDefault="00644EE5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66AC3D4E" w14:textId="74912B45" w:rsidR="00644EE5" w:rsidRPr="00007D7B" w:rsidRDefault="00644EE5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  <w:p w14:paraId="514243A2" w14:textId="4022C871" w:rsidR="00697142" w:rsidRPr="00007D7B" w:rsidRDefault="00697142" w:rsidP="00CD3B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4414" w:type="dxa"/>
            <w:vAlign w:val="center"/>
          </w:tcPr>
          <w:p w14:paraId="390D71B8" w14:textId="77777777" w:rsidR="00644EE5" w:rsidRPr="00007D7B" w:rsidRDefault="00644EE5" w:rsidP="00644EE5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  <w:t>Licenciada en Artes Plásticas, mención Pintura (U. de C.)</w:t>
            </w:r>
          </w:p>
          <w:p w14:paraId="53D06800" w14:textId="77777777" w:rsidR="00644EE5" w:rsidRPr="00007D7B" w:rsidRDefault="00644EE5" w:rsidP="00644EE5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  <w:t>Magíster en Educación (U. de C.)</w:t>
            </w:r>
          </w:p>
          <w:p w14:paraId="7D329EC3" w14:textId="77777777" w:rsidR="00644EE5" w:rsidRPr="00007D7B" w:rsidRDefault="00644EE5" w:rsidP="00644EE5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  <w:t>Área especialización: Color, Pintura, Diseño Funcional.</w:t>
            </w:r>
          </w:p>
          <w:p w14:paraId="1A01AC15" w14:textId="77777777" w:rsidR="00644EE5" w:rsidRPr="00007D7B" w:rsidRDefault="00644EE5" w:rsidP="00644EE5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  <w:t>Investigación (2012-2017)</w:t>
            </w:r>
          </w:p>
          <w:p w14:paraId="4D33643D" w14:textId="77777777" w:rsidR="00644EE5" w:rsidRPr="00007D7B" w:rsidRDefault="00644EE5" w:rsidP="00644EE5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  <w:t>Proyecto DIUC-C Creación Artística VRID 214.067.034-1</w:t>
            </w:r>
          </w:p>
          <w:p w14:paraId="4799645B" w14:textId="77777777" w:rsidR="00644EE5" w:rsidRPr="00007D7B" w:rsidRDefault="00644EE5" w:rsidP="00644EE5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  <w:proofErr w:type="spellStart"/>
            <w:r w:rsidRPr="00007D7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  <w:t>Titulo</w:t>
            </w:r>
            <w:proofErr w:type="spellEnd"/>
            <w:r w:rsidRPr="00007D7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  <w:t>: Investigación para el levantamiento de información en relación a la adquisición de las obras pictóricas de la colección patrimonial de la Pinacoteca de la Universidad de Concepción a través del tiempo, como antecedentes para el inicio de la implementación de la norma internacional General de Descripción Archivística ISAD(G)</w:t>
            </w:r>
          </w:p>
          <w:p w14:paraId="62ABDBFC" w14:textId="77777777" w:rsidR="00644EE5" w:rsidRPr="00007D7B" w:rsidRDefault="00644EE5" w:rsidP="00644EE5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  <w:t>Publicaciones (2012-2017)</w:t>
            </w:r>
          </w:p>
          <w:p w14:paraId="7629809B" w14:textId="22410865" w:rsidR="00697142" w:rsidRPr="00007D7B" w:rsidRDefault="00644EE5" w:rsidP="00644EE5">
            <w:pPr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  <w:r w:rsidRPr="00007D7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  <w:t>Diferencias de género en el perfil de estilos y de estrategias de aprendizaje de estudiantes de la Universidad de Concepción, Capítulo de Libro “Experiencias Pedagógicas en el Aula Universitaria: Aportes desde la Práctica</w:t>
            </w:r>
            <w:proofErr w:type="gramStart"/>
            <w:r w:rsidRPr="00007D7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  <w:t>”,</w:t>
            </w:r>
            <w:proofErr w:type="spellStart"/>
            <w:r w:rsidRPr="00007D7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  <w:t>CoAutor</w:t>
            </w:r>
            <w:proofErr w:type="spellEnd"/>
            <w:proofErr w:type="gramEnd"/>
            <w:r w:rsidRPr="00007D7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  <w:t xml:space="preserve">, </w:t>
            </w:r>
            <w:proofErr w:type="spellStart"/>
            <w:r w:rsidRPr="00007D7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  <w:t>Págs</w:t>
            </w:r>
            <w:proofErr w:type="spellEnd"/>
            <w:r w:rsidRPr="00007D7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  <w:t>: 81-91,2013</w:t>
            </w:r>
          </w:p>
        </w:tc>
      </w:tr>
    </w:tbl>
    <w:p w14:paraId="69F0E628" w14:textId="492650B6" w:rsidR="00CD3B12" w:rsidRPr="00007D7B" w:rsidRDefault="00CD3B12" w:rsidP="00CD3B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3D50B934" w14:textId="0B9A7175" w:rsidR="00BE4AC5" w:rsidRPr="00007D7B" w:rsidRDefault="00BE4AC5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44EB58A2" w14:textId="12CB710F" w:rsidR="00BE4AC5" w:rsidRPr="00007D7B" w:rsidRDefault="00BE4AC5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7F047164" w14:textId="21406E9B" w:rsidR="00BE4AC5" w:rsidRPr="00007D7B" w:rsidRDefault="00BE4AC5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6D978CF9" w14:textId="2B9527BB" w:rsidR="00BE4AC5" w:rsidRPr="00007D7B" w:rsidRDefault="00BE4AC5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56AEC0D4" w14:textId="5EB3C2D4" w:rsidR="00BE4AC5" w:rsidRPr="00007D7B" w:rsidRDefault="00BE4AC5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6CF6E74A" w14:textId="7B6E688F" w:rsidR="00BE4AC5" w:rsidRPr="00007D7B" w:rsidRDefault="00BE4AC5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320BE0EC" w14:textId="6EFD930D" w:rsidR="00BE4AC5" w:rsidRPr="00007D7B" w:rsidRDefault="00BE4AC5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4F3C8559" w14:textId="2F4CF4AC" w:rsidR="00BE4AC5" w:rsidRPr="00007D7B" w:rsidRDefault="00BE4AC5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75F0AC37" w14:textId="2C714A2D" w:rsidR="00BE4AC5" w:rsidRPr="00007D7B" w:rsidRDefault="00BE4AC5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33B0A8E4" w14:textId="715BC02B" w:rsidR="00BE4AC5" w:rsidRPr="00007D7B" w:rsidRDefault="00BE4AC5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4F3B718B" w14:textId="33AA38C8" w:rsidR="00BE4AC5" w:rsidRPr="00007D7B" w:rsidRDefault="00BE4AC5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5DDAFD0F" w14:textId="6C8B26CB" w:rsidR="00BE4AC5" w:rsidRPr="00007D7B" w:rsidRDefault="00BE4AC5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4FB5AF07" w14:textId="77777777" w:rsidR="00BE4AC5" w:rsidRPr="00007D7B" w:rsidRDefault="00BE4AC5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46CF65AA" w14:textId="77777777" w:rsidR="00BE4AC5" w:rsidRPr="00007D7B" w:rsidRDefault="00BE4AC5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3878E263" w14:textId="77777777" w:rsidR="00BE4AC5" w:rsidRPr="00007D7B" w:rsidRDefault="00BE4AC5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416B32DD" w14:textId="77777777" w:rsidR="00BE4AC5" w:rsidRPr="00007D7B" w:rsidRDefault="00BE4AC5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1ECDFE99" w14:textId="77777777" w:rsidR="00BE4AC5" w:rsidRPr="00007D7B" w:rsidRDefault="00BE4AC5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09DDBCF5" w14:textId="77777777" w:rsidR="00BE4AC5" w:rsidRPr="00007D7B" w:rsidRDefault="00BE4AC5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0945F7C3" w14:textId="77777777" w:rsidR="00BE4AC5" w:rsidRPr="00007D7B" w:rsidRDefault="00BE4AC5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4F261EE3" w14:textId="77777777" w:rsidR="008D24B1" w:rsidRPr="00007D7B" w:rsidRDefault="008D24B1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</w:pPr>
    </w:p>
    <w:p w14:paraId="2D8BB817" w14:textId="6EB5CA7D" w:rsidR="00E51EDE" w:rsidRPr="00007D7B" w:rsidRDefault="00E51EDE" w:rsidP="00E51ED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1"/>
          <w:szCs w:val="21"/>
          <w:lang w:eastAsia="es-CL"/>
          <w14:ligatures w14:val="none"/>
        </w:rPr>
      </w:pPr>
      <w:r w:rsidRPr="00007D7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  <w:t>DIRECTORIO NACIONAL</w:t>
      </w:r>
      <w:r w:rsidRPr="00007D7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  <w:br/>
        <w:t>COLEGIO DE PROFESORAS Y PROFESORES DE CHILE</w:t>
      </w:r>
      <w:r w:rsidRPr="00007D7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CL"/>
          <w14:ligatures w14:val="none"/>
        </w:rPr>
        <w:br/>
        <w:t>DEPARTAMENTO DE CULTURA Y DEPORTES</w:t>
      </w:r>
    </w:p>
    <w:p w14:paraId="63D932C0" w14:textId="77777777" w:rsidR="00E51EDE" w:rsidRPr="00007D7B" w:rsidRDefault="00E51EDE">
      <w:pPr>
        <w:rPr>
          <w:rFonts w:ascii="Times New Roman" w:hAnsi="Times New Roman" w:cs="Times New Roman"/>
        </w:rPr>
      </w:pPr>
    </w:p>
    <w:sectPr w:rsidR="00E51EDE" w:rsidRPr="00007D7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4367E"/>
    <w:multiLevelType w:val="hybridMultilevel"/>
    <w:tmpl w:val="1A00D31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9D79CC"/>
    <w:multiLevelType w:val="hybridMultilevel"/>
    <w:tmpl w:val="20301A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300428"/>
    <w:multiLevelType w:val="hybridMultilevel"/>
    <w:tmpl w:val="4656A9B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464875">
    <w:abstractNumId w:val="1"/>
  </w:num>
  <w:num w:numId="2" w16cid:durableId="1368722341">
    <w:abstractNumId w:val="2"/>
  </w:num>
  <w:num w:numId="3" w16cid:durableId="1692998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EDE"/>
    <w:rsid w:val="00007D7B"/>
    <w:rsid w:val="00033487"/>
    <w:rsid w:val="00200B98"/>
    <w:rsid w:val="00293E9A"/>
    <w:rsid w:val="0033128C"/>
    <w:rsid w:val="00644EE5"/>
    <w:rsid w:val="00683E87"/>
    <w:rsid w:val="00697142"/>
    <w:rsid w:val="008D24B1"/>
    <w:rsid w:val="0098279F"/>
    <w:rsid w:val="00B0736D"/>
    <w:rsid w:val="00B900D8"/>
    <w:rsid w:val="00BE4AC5"/>
    <w:rsid w:val="00CD3B12"/>
    <w:rsid w:val="00E35AE6"/>
    <w:rsid w:val="00E5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7A06B"/>
  <w15:chartTrackingRefBased/>
  <w15:docId w15:val="{CCB2C966-74DE-4DFA-A6B3-F2F9E889F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51E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51E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51E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51E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51E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51E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51E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51E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51E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51E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51E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51E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51ED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51ED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51ED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51ED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51ED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51ED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51E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51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51E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51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51E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51ED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51ED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51ED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51E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51ED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51EDE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CD3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03348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334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deptocultura@colegiodeprofesores.c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1767</Words>
  <Characters>9721</Characters>
  <Application>Microsoft Office Word</Application>
  <DocSecurity>0</DocSecurity>
  <Lines>81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Bahamondes</dc:creator>
  <cp:keywords/>
  <dc:description/>
  <cp:lastModifiedBy>Carlos Bahamondes</cp:lastModifiedBy>
  <cp:revision>6</cp:revision>
  <dcterms:created xsi:type="dcterms:W3CDTF">2026-09-22T15:24:00Z</dcterms:created>
  <dcterms:modified xsi:type="dcterms:W3CDTF">2026-09-27T14:53:00Z</dcterms:modified>
</cp:coreProperties>
</file>